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55EC" w14:textId="77777777" w:rsidR="00B64F10" w:rsidRPr="006A73F9" w:rsidRDefault="00B02AAC">
      <w:pPr>
        <w:rPr>
          <w:sz w:val="32"/>
          <w:szCs w:val="32"/>
        </w:rPr>
      </w:pPr>
      <w:r w:rsidRPr="006A73F9">
        <w:rPr>
          <w:sz w:val="32"/>
          <w:szCs w:val="32"/>
        </w:rPr>
        <w:t>Miljö-och stadsbyggnadsnämnden</w:t>
      </w:r>
    </w:p>
    <w:p w14:paraId="518FE566" w14:textId="77777777" w:rsidR="00B02AAC" w:rsidRPr="006A73F9" w:rsidRDefault="00B02AAC">
      <w:pPr>
        <w:rPr>
          <w:sz w:val="32"/>
          <w:szCs w:val="32"/>
        </w:rPr>
      </w:pPr>
      <w:r w:rsidRPr="006A73F9">
        <w:rPr>
          <w:sz w:val="32"/>
          <w:szCs w:val="32"/>
        </w:rPr>
        <w:t>Lidingö stad</w:t>
      </w:r>
    </w:p>
    <w:p w14:paraId="18604968" w14:textId="77777777" w:rsidR="00B02AAC" w:rsidRPr="006A73F9" w:rsidRDefault="00B02AAC">
      <w:pPr>
        <w:rPr>
          <w:sz w:val="32"/>
          <w:szCs w:val="32"/>
        </w:rPr>
      </w:pPr>
    </w:p>
    <w:p w14:paraId="40ECDBF8" w14:textId="77777777" w:rsidR="00B02AAC" w:rsidRPr="006A73F9" w:rsidRDefault="00B02AAC">
      <w:pPr>
        <w:rPr>
          <w:b/>
          <w:sz w:val="32"/>
          <w:szCs w:val="32"/>
        </w:rPr>
      </w:pPr>
      <w:r w:rsidRPr="006A73F9">
        <w:rPr>
          <w:b/>
          <w:sz w:val="32"/>
          <w:szCs w:val="32"/>
        </w:rPr>
        <w:t>Samråd – förslag till detaljplan för Rävviken och Bjälbo MSN/2014:1434</w:t>
      </w:r>
    </w:p>
    <w:p w14:paraId="59BF93FB" w14:textId="77777777" w:rsidR="00B02AAC" w:rsidRPr="006A73F9" w:rsidRDefault="00B02AAC">
      <w:pPr>
        <w:rPr>
          <w:b/>
          <w:sz w:val="32"/>
          <w:szCs w:val="32"/>
        </w:rPr>
      </w:pPr>
    </w:p>
    <w:p w14:paraId="259CEAB0" w14:textId="6906118B" w:rsidR="00B02AAC" w:rsidRPr="006A73F9" w:rsidRDefault="00033EDB">
      <w:pPr>
        <w:rPr>
          <w:sz w:val="32"/>
          <w:szCs w:val="32"/>
        </w:rPr>
      </w:pPr>
      <w:r>
        <w:rPr>
          <w:sz w:val="32"/>
          <w:szCs w:val="32"/>
        </w:rPr>
        <w:t>Lidingö Hembygdsförening</w:t>
      </w:r>
      <w:r w:rsidR="00A3749D">
        <w:rPr>
          <w:sz w:val="32"/>
          <w:szCs w:val="32"/>
        </w:rPr>
        <w:t xml:space="preserve"> (LHF)</w:t>
      </w:r>
      <w:r>
        <w:rPr>
          <w:sz w:val="32"/>
          <w:szCs w:val="32"/>
        </w:rPr>
        <w:t xml:space="preserve"> </w:t>
      </w:r>
      <w:r w:rsidR="00B02AAC" w:rsidRPr="006A73F9">
        <w:rPr>
          <w:sz w:val="32"/>
          <w:szCs w:val="32"/>
        </w:rPr>
        <w:t xml:space="preserve">har genom arbetsgruppen för Natur och Kultur tagit del av </w:t>
      </w:r>
      <w:proofErr w:type="spellStart"/>
      <w:r w:rsidR="00B02AAC" w:rsidRPr="006A73F9">
        <w:rPr>
          <w:sz w:val="32"/>
          <w:szCs w:val="32"/>
        </w:rPr>
        <w:t>rubr</w:t>
      </w:r>
      <w:proofErr w:type="spellEnd"/>
      <w:r w:rsidR="00B02AAC" w:rsidRPr="006A73F9">
        <w:rPr>
          <w:sz w:val="32"/>
          <w:szCs w:val="32"/>
        </w:rPr>
        <w:t>. förslag till detaljplan</w:t>
      </w:r>
      <w:r w:rsidR="00BE4041">
        <w:rPr>
          <w:sz w:val="32"/>
          <w:szCs w:val="32"/>
        </w:rPr>
        <w:t>.</w:t>
      </w:r>
      <w:r w:rsidR="00B02AAC" w:rsidRPr="006A73F9">
        <w:rPr>
          <w:sz w:val="32"/>
          <w:szCs w:val="32"/>
        </w:rPr>
        <w:t xml:space="preserve"> </w:t>
      </w:r>
    </w:p>
    <w:p w14:paraId="0FE42800" w14:textId="77777777" w:rsidR="00B02AAC" w:rsidRPr="006A73F9" w:rsidRDefault="00B02AAC">
      <w:pPr>
        <w:rPr>
          <w:sz w:val="32"/>
          <w:szCs w:val="32"/>
        </w:rPr>
      </w:pPr>
    </w:p>
    <w:p w14:paraId="624B1926" w14:textId="784602FE" w:rsidR="00704065" w:rsidRDefault="00B02AAC">
      <w:pPr>
        <w:rPr>
          <w:sz w:val="32"/>
          <w:szCs w:val="32"/>
        </w:rPr>
      </w:pPr>
      <w:r w:rsidRPr="006A73F9">
        <w:rPr>
          <w:sz w:val="32"/>
          <w:szCs w:val="32"/>
        </w:rPr>
        <w:t>LHF</w:t>
      </w:r>
      <w:r w:rsidR="00BE4041">
        <w:rPr>
          <w:sz w:val="32"/>
          <w:szCs w:val="32"/>
        </w:rPr>
        <w:t xml:space="preserve"> finner planen väl genomarbetad. S</w:t>
      </w:r>
      <w:r w:rsidRPr="006A73F9">
        <w:rPr>
          <w:sz w:val="32"/>
          <w:szCs w:val="32"/>
        </w:rPr>
        <w:t xml:space="preserve">kyddsbestämmelser för enskilda byggnaders kulturhistoriska värden </w:t>
      </w:r>
      <w:r w:rsidR="00BE4041">
        <w:rPr>
          <w:sz w:val="32"/>
          <w:szCs w:val="32"/>
        </w:rPr>
        <w:t>införs</w:t>
      </w:r>
      <w:r w:rsidR="008B7654">
        <w:rPr>
          <w:sz w:val="32"/>
          <w:szCs w:val="32"/>
        </w:rPr>
        <w:t>. D</w:t>
      </w:r>
      <w:r w:rsidR="00D41E7B" w:rsidRPr="006A73F9">
        <w:rPr>
          <w:sz w:val="32"/>
          <w:szCs w:val="32"/>
        </w:rPr>
        <w:t xml:space="preserve">et kan dock tilläggas att fastigheten </w:t>
      </w:r>
      <w:r w:rsidR="006A73F9" w:rsidRPr="006A73F9">
        <w:rPr>
          <w:sz w:val="32"/>
          <w:szCs w:val="32"/>
        </w:rPr>
        <w:t>Lidingö 6:88 har</w:t>
      </w:r>
      <w:r w:rsidR="00704065">
        <w:rPr>
          <w:sz w:val="32"/>
          <w:szCs w:val="32"/>
        </w:rPr>
        <w:t xml:space="preserve"> bevarade </w:t>
      </w:r>
      <w:r w:rsidR="006A73F9" w:rsidRPr="006A73F9">
        <w:rPr>
          <w:sz w:val="32"/>
          <w:szCs w:val="32"/>
        </w:rPr>
        <w:t>originalin</w:t>
      </w:r>
      <w:r w:rsidR="008B7654">
        <w:rPr>
          <w:sz w:val="32"/>
          <w:szCs w:val="32"/>
        </w:rPr>
        <w:t>redningar som också bör</w:t>
      </w:r>
      <w:r w:rsidR="006A73F9" w:rsidRPr="006A73F9">
        <w:rPr>
          <w:sz w:val="32"/>
          <w:szCs w:val="32"/>
        </w:rPr>
        <w:t xml:space="preserve"> skyddas</w:t>
      </w:r>
      <w:r w:rsidR="00704065">
        <w:rPr>
          <w:sz w:val="32"/>
          <w:szCs w:val="32"/>
        </w:rPr>
        <w:t>.</w:t>
      </w:r>
      <w:r w:rsidR="00BE4041">
        <w:rPr>
          <w:sz w:val="32"/>
          <w:szCs w:val="32"/>
        </w:rPr>
        <w:t xml:space="preserve"> </w:t>
      </w:r>
      <w:r w:rsidR="00033EDB">
        <w:rPr>
          <w:sz w:val="32"/>
          <w:szCs w:val="32"/>
        </w:rPr>
        <w:t>Stor hänsyn</w:t>
      </w:r>
      <w:r w:rsidR="00704065">
        <w:rPr>
          <w:sz w:val="32"/>
          <w:szCs w:val="32"/>
        </w:rPr>
        <w:t xml:space="preserve"> till områdets </w:t>
      </w:r>
      <w:r w:rsidR="00B204C6">
        <w:rPr>
          <w:sz w:val="32"/>
          <w:szCs w:val="32"/>
        </w:rPr>
        <w:t>ursprungliga karaktär, landskapsbild och historia</w:t>
      </w:r>
      <w:r w:rsidR="00033EDB">
        <w:rPr>
          <w:sz w:val="32"/>
          <w:szCs w:val="32"/>
        </w:rPr>
        <w:t xml:space="preserve"> har tagits. Den viktiga allén skyddas. Trä</w:t>
      </w:r>
      <w:r w:rsidR="00B71C28">
        <w:rPr>
          <w:sz w:val="32"/>
          <w:szCs w:val="32"/>
        </w:rPr>
        <w:t>dfällningsförbud inför</w:t>
      </w:r>
      <w:r w:rsidR="00033EDB">
        <w:rPr>
          <w:sz w:val="32"/>
          <w:szCs w:val="32"/>
        </w:rPr>
        <w:t>s.</w:t>
      </w:r>
      <w:r w:rsidR="00B71C28">
        <w:rPr>
          <w:sz w:val="32"/>
          <w:szCs w:val="32"/>
        </w:rPr>
        <w:t xml:space="preserve"> </w:t>
      </w:r>
      <w:r w:rsidR="00B204C6">
        <w:rPr>
          <w:sz w:val="32"/>
          <w:szCs w:val="32"/>
        </w:rPr>
        <w:t xml:space="preserve"> </w:t>
      </w:r>
      <w:r w:rsidR="00BE4041">
        <w:rPr>
          <w:sz w:val="32"/>
          <w:szCs w:val="32"/>
        </w:rPr>
        <w:t>Det är åtgärder som LHF varmt uppskattar.</w:t>
      </w:r>
      <w:r w:rsidR="00996162">
        <w:rPr>
          <w:sz w:val="32"/>
          <w:szCs w:val="32"/>
        </w:rPr>
        <w:t xml:space="preserve"> </w:t>
      </w:r>
    </w:p>
    <w:p w14:paraId="4B10EA46" w14:textId="77777777" w:rsidR="00BE4041" w:rsidRDefault="00BE4041">
      <w:pPr>
        <w:rPr>
          <w:sz w:val="32"/>
          <w:szCs w:val="32"/>
        </w:rPr>
      </w:pPr>
    </w:p>
    <w:p w14:paraId="62F8676E" w14:textId="4D8A20AF" w:rsidR="00BE4041" w:rsidRDefault="00A3749D">
      <w:pPr>
        <w:rPr>
          <w:sz w:val="32"/>
          <w:szCs w:val="32"/>
        </w:rPr>
      </w:pPr>
      <w:r>
        <w:rPr>
          <w:sz w:val="32"/>
          <w:szCs w:val="32"/>
        </w:rPr>
        <w:t xml:space="preserve">Ett problem i området </w:t>
      </w:r>
      <w:r w:rsidR="008B7654">
        <w:rPr>
          <w:sz w:val="32"/>
          <w:szCs w:val="32"/>
        </w:rPr>
        <w:t>är</w:t>
      </w:r>
      <w:r>
        <w:rPr>
          <w:sz w:val="32"/>
          <w:szCs w:val="32"/>
        </w:rPr>
        <w:t xml:space="preserve"> </w:t>
      </w:r>
      <w:r w:rsidR="00BE4041">
        <w:rPr>
          <w:sz w:val="32"/>
          <w:szCs w:val="32"/>
        </w:rPr>
        <w:t>att tillgängligheten för allmänheten är mycket begränsad.</w:t>
      </w:r>
    </w:p>
    <w:p w14:paraId="0EE3EC8F" w14:textId="77777777" w:rsidR="00A3749D" w:rsidRDefault="00A3749D">
      <w:pPr>
        <w:rPr>
          <w:sz w:val="32"/>
          <w:szCs w:val="32"/>
        </w:rPr>
      </w:pPr>
    </w:p>
    <w:p w14:paraId="58F6EBC5" w14:textId="2A844FDB" w:rsidR="00A3749D" w:rsidRDefault="00A3749D">
      <w:pPr>
        <w:rPr>
          <w:sz w:val="32"/>
          <w:szCs w:val="32"/>
        </w:rPr>
      </w:pPr>
      <w:r>
        <w:rPr>
          <w:sz w:val="32"/>
          <w:szCs w:val="32"/>
        </w:rPr>
        <w:t>Lidingö Hembygdsförening tillstyrker förslaget till detaljplan för Rävviken och Bjälbo.</w:t>
      </w:r>
    </w:p>
    <w:p w14:paraId="30F848AB" w14:textId="77777777" w:rsidR="00A3749D" w:rsidRDefault="00A3749D">
      <w:pPr>
        <w:rPr>
          <w:sz w:val="32"/>
          <w:szCs w:val="32"/>
        </w:rPr>
      </w:pPr>
    </w:p>
    <w:p w14:paraId="4008A63B" w14:textId="034477E1" w:rsidR="00A3749D" w:rsidRDefault="008B7654">
      <w:pPr>
        <w:rPr>
          <w:sz w:val="32"/>
          <w:szCs w:val="32"/>
        </w:rPr>
      </w:pPr>
      <w:r>
        <w:rPr>
          <w:sz w:val="32"/>
          <w:szCs w:val="32"/>
        </w:rPr>
        <w:t>2020-08-12</w:t>
      </w:r>
    </w:p>
    <w:p w14:paraId="26DE04AB" w14:textId="241A7692" w:rsidR="00A3749D" w:rsidRDefault="00A3749D">
      <w:pPr>
        <w:rPr>
          <w:sz w:val="32"/>
          <w:szCs w:val="32"/>
        </w:rPr>
      </w:pPr>
      <w:r>
        <w:rPr>
          <w:sz w:val="32"/>
          <w:szCs w:val="32"/>
        </w:rPr>
        <w:t>Marianne Råberg</w:t>
      </w:r>
    </w:p>
    <w:p w14:paraId="16A070F7" w14:textId="30EDBD84" w:rsidR="00A3749D" w:rsidRPr="006A73F9" w:rsidRDefault="00A3749D">
      <w:pPr>
        <w:rPr>
          <w:sz w:val="32"/>
          <w:szCs w:val="32"/>
        </w:rPr>
      </w:pPr>
      <w:r>
        <w:rPr>
          <w:sz w:val="32"/>
          <w:szCs w:val="32"/>
        </w:rPr>
        <w:t>Ordf. arbetsgruppen för Natur och Kultur</w:t>
      </w:r>
      <w:r w:rsidR="00554281">
        <w:rPr>
          <w:sz w:val="32"/>
          <w:szCs w:val="32"/>
        </w:rPr>
        <w:t xml:space="preserve"> </w:t>
      </w:r>
    </w:p>
    <w:p w14:paraId="140533FD" w14:textId="77777777" w:rsidR="006A73F9" w:rsidRDefault="006A73F9"/>
    <w:sectPr w:rsidR="006A73F9" w:rsidSect="00B64F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AC"/>
    <w:rsid w:val="00013A42"/>
    <w:rsid w:val="00033EDB"/>
    <w:rsid w:val="00554281"/>
    <w:rsid w:val="006A73F9"/>
    <w:rsid w:val="00704065"/>
    <w:rsid w:val="008B7654"/>
    <w:rsid w:val="00996162"/>
    <w:rsid w:val="00A3749D"/>
    <w:rsid w:val="00B02AAC"/>
    <w:rsid w:val="00B204C6"/>
    <w:rsid w:val="00B64F10"/>
    <w:rsid w:val="00B71C28"/>
    <w:rsid w:val="00BE4041"/>
    <w:rsid w:val="00D003E1"/>
    <w:rsid w:val="00D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813C0"/>
  <w14:defaultImageDpi w14:val="300"/>
  <w15:docId w15:val="{182B813D-EB59-4296-ACF9-0350A04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Råberg</dc:creator>
  <cp:keywords/>
  <dc:description/>
  <cp:lastModifiedBy>Siv Bergius</cp:lastModifiedBy>
  <cp:revision>2</cp:revision>
  <dcterms:created xsi:type="dcterms:W3CDTF">2020-12-09T09:31:00Z</dcterms:created>
  <dcterms:modified xsi:type="dcterms:W3CDTF">2020-12-09T09:31:00Z</dcterms:modified>
</cp:coreProperties>
</file>